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A8BC3" w14:textId="77777777" w:rsidR="00534B4D" w:rsidRDefault="00534B4D" w:rsidP="003E5E08">
      <w:pPr>
        <w:spacing w:before="100" w:beforeAutospacing="1" w:after="100" w:afterAutospacing="1" w:line="240" w:lineRule="auto"/>
        <w:outlineLvl w:val="1"/>
        <w:rPr>
          <w:rFonts w:ascii="Times New Roman" w:eastAsia="Times New Roman" w:hAnsi="Times New Roman" w:cs="Times New Roman"/>
          <w:b/>
          <w:bCs/>
          <w:sz w:val="36"/>
          <w:szCs w:val="36"/>
        </w:rPr>
      </w:pPr>
    </w:p>
    <w:p w14:paraId="1A985F44" w14:textId="56FA0F21" w:rsidR="00534B4D" w:rsidRPr="00123D32" w:rsidRDefault="00534B4D" w:rsidP="00123D32">
      <w:pPr>
        <w:spacing w:before="100" w:beforeAutospacing="1" w:after="100" w:afterAutospacing="1" w:line="240" w:lineRule="auto"/>
        <w:jc w:val="center"/>
        <w:outlineLvl w:val="1"/>
        <w:rPr>
          <w:rFonts w:eastAsia="Times New Roman" w:cs="Times New Roman"/>
          <w:b/>
          <w:bCs/>
          <w:sz w:val="28"/>
          <w:szCs w:val="28"/>
        </w:rPr>
      </w:pPr>
      <w:r w:rsidRPr="00123D32">
        <w:rPr>
          <w:rFonts w:eastAsia="Times New Roman" w:cs="Times New Roman"/>
          <w:b/>
          <w:bCs/>
          <w:sz w:val="28"/>
          <w:szCs w:val="28"/>
        </w:rPr>
        <w:t>IECMHC Scenarios</w:t>
      </w:r>
      <w:r w:rsidR="00123D32" w:rsidRPr="00123D32">
        <w:rPr>
          <w:rFonts w:eastAsia="Times New Roman" w:cs="Times New Roman"/>
          <w:b/>
          <w:bCs/>
          <w:sz w:val="28"/>
          <w:szCs w:val="28"/>
        </w:rPr>
        <w:t>: Handout 3</w:t>
      </w:r>
    </w:p>
    <w:p w14:paraId="0DE73B54" w14:textId="48153332" w:rsidR="00534B4D" w:rsidRPr="00123D32" w:rsidRDefault="00534B4D" w:rsidP="00534B4D">
      <w:pPr>
        <w:pStyle w:val="ListParagraph"/>
        <w:numPr>
          <w:ilvl w:val="0"/>
          <w:numId w:val="2"/>
        </w:numPr>
        <w:spacing w:before="100" w:beforeAutospacing="1" w:after="100" w:afterAutospacing="1" w:line="240" w:lineRule="auto"/>
        <w:outlineLvl w:val="1"/>
        <w:rPr>
          <w:rFonts w:eastAsia="Times New Roman" w:cs="Times New Roman"/>
          <w:sz w:val="24"/>
          <w:szCs w:val="24"/>
        </w:rPr>
      </w:pPr>
      <w:r w:rsidRPr="00123D32">
        <w:rPr>
          <w:rFonts w:eastAsia="Times New Roman" w:cs="Times New Roman"/>
          <w:sz w:val="24"/>
          <w:szCs w:val="24"/>
        </w:rPr>
        <w:t>Identify a reporter and a recorder for your group</w:t>
      </w:r>
    </w:p>
    <w:p w14:paraId="7059D556" w14:textId="3EBEC308" w:rsidR="00534B4D" w:rsidRPr="00123D32" w:rsidRDefault="00534B4D" w:rsidP="00534B4D">
      <w:pPr>
        <w:pStyle w:val="ListParagraph"/>
        <w:numPr>
          <w:ilvl w:val="0"/>
          <w:numId w:val="2"/>
        </w:numPr>
        <w:spacing w:before="100" w:beforeAutospacing="1" w:after="100" w:afterAutospacing="1" w:line="240" w:lineRule="auto"/>
        <w:outlineLvl w:val="1"/>
        <w:rPr>
          <w:rFonts w:eastAsia="Times New Roman" w:cs="Times New Roman"/>
          <w:sz w:val="24"/>
          <w:szCs w:val="24"/>
        </w:rPr>
      </w:pPr>
      <w:r w:rsidRPr="00123D32">
        <w:rPr>
          <w:rFonts w:eastAsia="Times New Roman" w:cs="Times New Roman"/>
          <w:sz w:val="24"/>
          <w:szCs w:val="24"/>
        </w:rPr>
        <w:t>Be prepared to share some thoughts with the larger group</w:t>
      </w:r>
    </w:p>
    <w:p w14:paraId="5CC2124C" w14:textId="1AB20E98" w:rsidR="00534B4D" w:rsidRPr="00123D32" w:rsidRDefault="00534B4D" w:rsidP="00534B4D">
      <w:pPr>
        <w:pStyle w:val="ListParagraph"/>
        <w:numPr>
          <w:ilvl w:val="0"/>
          <w:numId w:val="2"/>
        </w:numPr>
        <w:spacing w:before="100" w:beforeAutospacing="1" w:after="100" w:afterAutospacing="1" w:line="240" w:lineRule="auto"/>
        <w:outlineLvl w:val="1"/>
        <w:rPr>
          <w:rFonts w:eastAsia="Times New Roman" w:cs="Times New Roman"/>
          <w:sz w:val="24"/>
          <w:szCs w:val="24"/>
        </w:rPr>
      </w:pPr>
      <w:r w:rsidRPr="00123D32">
        <w:rPr>
          <w:rFonts w:eastAsia="Times New Roman" w:cs="Times New Roman"/>
          <w:sz w:val="24"/>
          <w:szCs w:val="24"/>
        </w:rPr>
        <w:t xml:space="preserve">Choose a scenario below and reflect together on the questions- jot down some notes </w:t>
      </w:r>
    </w:p>
    <w:p w14:paraId="195B3D60" w14:textId="6DE286C9" w:rsidR="00534B4D" w:rsidRPr="00123D32" w:rsidRDefault="00534B4D" w:rsidP="003E5E08">
      <w:pPr>
        <w:pStyle w:val="ListParagraph"/>
        <w:numPr>
          <w:ilvl w:val="0"/>
          <w:numId w:val="2"/>
        </w:numPr>
        <w:spacing w:before="100" w:beforeAutospacing="1" w:after="100" w:afterAutospacing="1" w:line="240" w:lineRule="auto"/>
        <w:outlineLvl w:val="1"/>
        <w:rPr>
          <w:rFonts w:eastAsia="Times New Roman" w:cs="Times New Roman"/>
          <w:sz w:val="24"/>
          <w:szCs w:val="24"/>
        </w:rPr>
      </w:pPr>
      <w:r w:rsidRPr="00123D32">
        <w:rPr>
          <w:rFonts w:eastAsia="Times New Roman" w:cs="Times New Roman"/>
          <w:sz w:val="24"/>
          <w:szCs w:val="24"/>
        </w:rPr>
        <w:t>If time allows, choose another scenario to work on</w:t>
      </w:r>
    </w:p>
    <w:p w14:paraId="5C6118D6" w14:textId="5E1EF29A" w:rsidR="00534B4D" w:rsidRPr="00123D32" w:rsidRDefault="00534B4D" w:rsidP="003E5E08">
      <w:pPr>
        <w:pStyle w:val="ListParagraph"/>
        <w:numPr>
          <w:ilvl w:val="0"/>
          <w:numId w:val="2"/>
        </w:numPr>
        <w:spacing w:before="100" w:beforeAutospacing="1" w:after="100" w:afterAutospacing="1" w:line="240" w:lineRule="auto"/>
        <w:outlineLvl w:val="1"/>
        <w:rPr>
          <w:rFonts w:eastAsia="Times New Roman" w:cs="Times New Roman"/>
          <w:sz w:val="24"/>
          <w:szCs w:val="24"/>
        </w:rPr>
      </w:pPr>
      <w:r w:rsidRPr="00123D32">
        <w:rPr>
          <w:rFonts w:eastAsia="Times New Roman" w:cs="Times New Roman"/>
          <w:sz w:val="24"/>
          <w:szCs w:val="24"/>
        </w:rPr>
        <w:t>For each scenario, consider the consultative stance, your relationship building, and how you are building capacity with the consultee (you don’t need to be limited to the ones we focused on)</w:t>
      </w:r>
    </w:p>
    <w:p w14:paraId="22AE0078" w14:textId="0B65D320" w:rsidR="003E5E08" w:rsidRPr="00123D32" w:rsidRDefault="003E5E08" w:rsidP="003E5E08">
      <w:pPr>
        <w:spacing w:before="100" w:beforeAutospacing="1" w:after="100" w:afterAutospacing="1" w:line="240" w:lineRule="auto"/>
        <w:outlineLvl w:val="1"/>
        <w:rPr>
          <w:rFonts w:eastAsia="Times New Roman" w:cs="Times New Roman"/>
          <w:b/>
          <w:bCs/>
          <w:sz w:val="24"/>
          <w:szCs w:val="24"/>
        </w:rPr>
      </w:pPr>
      <w:r w:rsidRPr="00123D32">
        <w:rPr>
          <w:rFonts w:eastAsia="Times New Roman" w:cs="Times New Roman"/>
          <w:b/>
          <w:bCs/>
          <w:sz w:val="24"/>
          <w:szCs w:val="24"/>
        </w:rPr>
        <w:t>Scenario 1: Cultural Disconnect</w:t>
      </w:r>
    </w:p>
    <w:p w14:paraId="0854C567" w14:textId="77777777" w:rsidR="003E5E08" w:rsidRPr="00123D32" w:rsidRDefault="003E5E08" w:rsidP="003E5E08">
      <w:pPr>
        <w:spacing w:before="100" w:beforeAutospacing="1" w:after="100" w:afterAutospacing="1" w:line="240" w:lineRule="auto"/>
        <w:rPr>
          <w:rFonts w:eastAsia="Times New Roman" w:cs="Times New Roman"/>
          <w:sz w:val="24"/>
          <w:szCs w:val="24"/>
        </w:rPr>
      </w:pPr>
      <w:r w:rsidRPr="00123D32">
        <w:rPr>
          <w:rFonts w:eastAsia="Times New Roman" w:cs="Times New Roman"/>
          <w:sz w:val="24"/>
          <w:szCs w:val="24"/>
        </w:rPr>
        <w:t>You're consulting with a family childcare provider, Mrs. Chen, who immigrated to the United States 10 years ago from China. She's concerned about 3-year-old Jamal, who "won't sit still during lessons" and "doesn't respect adults." She believes he needs "more discipline at home." Jamal's mother, who is African American, feels Mrs. Chen doesn't understand her son's energy and curiosity, saying, "He's just being a boy." You notice potential cultural differences in expectations around child behavior, autonomy, and learning styles.</w:t>
      </w:r>
    </w:p>
    <w:p w14:paraId="3725B0AC" w14:textId="77777777" w:rsidR="003E5E08" w:rsidRPr="00123D32" w:rsidRDefault="003E5E08" w:rsidP="003E5E08">
      <w:pPr>
        <w:spacing w:before="100" w:beforeAutospacing="1" w:after="100" w:afterAutospacing="1" w:line="240" w:lineRule="auto"/>
        <w:rPr>
          <w:rFonts w:eastAsia="Times New Roman" w:cs="Times New Roman"/>
          <w:sz w:val="24"/>
          <w:szCs w:val="24"/>
        </w:rPr>
      </w:pPr>
      <w:r w:rsidRPr="00123D32">
        <w:rPr>
          <w:rFonts w:eastAsia="Times New Roman" w:cs="Times New Roman"/>
          <w:b/>
          <w:bCs/>
          <w:sz w:val="24"/>
          <w:szCs w:val="24"/>
        </w:rPr>
        <w:t>Reflection Questions:</w:t>
      </w:r>
    </w:p>
    <w:p w14:paraId="3BF78F6D" w14:textId="77777777" w:rsidR="003E5E08" w:rsidRPr="00123D32" w:rsidRDefault="003E5E08" w:rsidP="003E5E08">
      <w:pPr>
        <w:numPr>
          <w:ilvl w:val="0"/>
          <w:numId w:val="1"/>
        </w:numPr>
        <w:spacing w:before="100" w:beforeAutospacing="1" w:after="100" w:afterAutospacing="1" w:line="240" w:lineRule="auto"/>
        <w:rPr>
          <w:rFonts w:eastAsia="Times New Roman" w:cs="Times New Roman"/>
          <w:sz w:val="24"/>
          <w:szCs w:val="24"/>
        </w:rPr>
      </w:pPr>
      <w:r w:rsidRPr="00123D32">
        <w:rPr>
          <w:rFonts w:eastAsia="Times New Roman" w:cs="Times New Roman"/>
          <w:sz w:val="24"/>
          <w:szCs w:val="24"/>
        </w:rPr>
        <w:t>What are your own cultural lenses around children's activity levels and "respect</w:t>
      </w:r>
      <w:proofErr w:type="gramStart"/>
      <w:r w:rsidRPr="00123D32">
        <w:rPr>
          <w:rFonts w:eastAsia="Times New Roman" w:cs="Times New Roman"/>
          <w:sz w:val="24"/>
          <w:szCs w:val="24"/>
        </w:rPr>
        <w:t>"?-</w:t>
      </w:r>
      <w:proofErr w:type="gramEnd"/>
      <w:r w:rsidRPr="00123D32">
        <w:rPr>
          <w:rFonts w:eastAsia="Times New Roman" w:cs="Times New Roman"/>
          <w:sz w:val="24"/>
          <w:szCs w:val="24"/>
        </w:rPr>
        <w:t xml:space="preserve"> Where did you learn or acquire these lenses? </w:t>
      </w:r>
    </w:p>
    <w:p w14:paraId="23461361" w14:textId="77777777" w:rsidR="003E5E08" w:rsidRPr="00123D32" w:rsidRDefault="003E5E08" w:rsidP="003E5E08">
      <w:pPr>
        <w:numPr>
          <w:ilvl w:val="0"/>
          <w:numId w:val="1"/>
        </w:numPr>
        <w:spacing w:before="100" w:beforeAutospacing="1" w:after="100" w:afterAutospacing="1" w:line="240" w:lineRule="auto"/>
        <w:rPr>
          <w:rFonts w:eastAsia="Times New Roman" w:cs="Times New Roman"/>
          <w:sz w:val="24"/>
          <w:szCs w:val="24"/>
        </w:rPr>
      </w:pPr>
      <w:r w:rsidRPr="00123D32">
        <w:rPr>
          <w:rFonts w:eastAsia="Times New Roman" w:cs="Times New Roman"/>
          <w:sz w:val="24"/>
          <w:szCs w:val="24"/>
        </w:rPr>
        <w:t xml:space="preserve">How do you explore cultural values and beliefs without making </w:t>
      </w:r>
      <w:proofErr w:type="gramStart"/>
      <w:r w:rsidRPr="00123D32">
        <w:rPr>
          <w:rFonts w:eastAsia="Times New Roman" w:cs="Times New Roman"/>
          <w:sz w:val="24"/>
          <w:szCs w:val="24"/>
        </w:rPr>
        <w:t>assumptions?-</w:t>
      </w:r>
      <w:proofErr w:type="gramEnd"/>
      <w:r w:rsidRPr="00123D32">
        <w:rPr>
          <w:rFonts w:eastAsia="Times New Roman" w:cs="Times New Roman"/>
          <w:sz w:val="24"/>
          <w:szCs w:val="24"/>
        </w:rPr>
        <w:t xml:space="preserve"> What might you say? </w:t>
      </w:r>
    </w:p>
    <w:p w14:paraId="52622E5A" w14:textId="12638278" w:rsidR="003E5E08" w:rsidRPr="00123D32" w:rsidRDefault="003E5E08" w:rsidP="003E5E08">
      <w:pPr>
        <w:numPr>
          <w:ilvl w:val="0"/>
          <w:numId w:val="1"/>
        </w:numPr>
        <w:spacing w:before="100" w:beforeAutospacing="1" w:after="100" w:afterAutospacing="1" w:line="240" w:lineRule="auto"/>
        <w:rPr>
          <w:rFonts w:eastAsia="Times New Roman" w:cs="Times New Roman"/>
          <w:sz w:val="24"/>
          <w:szCs w:val="24"/>
        </w:rPr>
      </w:pPr>
      <w:r w:rsidRPr="00123D32">
        <w:rPr>
          <w:rFonts w:eastAsia="Times New Roman" w:cs="Times New Roman"/>
          <w:sz w:val="24"/>
          <w:szCs w:val="24"/>
        </w:rPr>
        <w:t>How do you support reflective capacity when there's a cultural mismatch between provider and family?</w:t>
      </w:r>
    </w:p>
    <w:p w14:paraId="0E90E9AC" w14:textId="1F468E01" w:rsidR="00534B4D" w:rsidRPr="00123D32" w:rsidRDefault="00534B4D" w:rsidP="003E5E08">
      <w:pPr>
        <w:numPr>
          <w:ilvl w:val="0"/>
          <w:numId w:val="1"/>
        </w:numPr>
        <w:spacing w:before="100" w:beforeAutospacing="1" w:after="100" w:afterAutospacing="1" w:line="240" w:lineRule="auto"/>
        <w:rPr>
          <w:rFonts w:eastAsia="Times New Roman" w:cs="Times New Roman"/>
          <w:sz w:val="24"/>
          <w:szCs w:val="24"/>
        </w:rPr>
      </w:pPr>
      <w:r w:rsidRPr="00123D32">
        <w:rPr>
          <w:rFonts w:eastAsia="Times New Roman" w:cs="Times New Roman"/>
          <w:sz w:val="24"/>
          <w:szCs w:val="24"/>
        </w:rPr>
        <w:t xml:space="preserve">What capacities are you considering? </w:t>
      </w:r>
    </w:p>
    <w:p w14:paraId="1B9922CA" w14:textId="77777777" w:rsidR="003E5E08" w:rsidRPr="00123D32" w:rsidRDefault="003E5E08" w:rsidP="003E5E08">
      <w:pPr>
        <w:numPr>
          <w:ilvl w:val="0"/>
          <w:numId w:val="1"/>
        </w:numPr>
        <w:spacing w:before="100" w:beforeAutospacing="1" w:after="100" w:afterAutospacing="1" w:line="240" w:lineRule="auto"/>
        <w:rPr>
          <w:rFonts w:eastAsia="Times New Roman" w:cs="Times New Roman"/>
          <w:sz w:val="24"/>
          <w:szCs w:val="24"/>
        </w:rPr>
      </w:pPr>
      <w:r w:rsidRPr="00123D32">
        <w:rPr>
          <w:rFonts w:eastAsia="Times New Roman" w:cs="Times New Roman"/>
          <w:sz w:val="24"/>
          <w:szCs w:val="24"/>
        </w:rPr>
        <w:t xml:space="preserve">What are your next steps? </w:t>
      </w:r>
    </w:p>
    <w:p w14:paraId="40B5601A" w14:textId="0934AC7A" w:rsidR="00534B4D" w:rsidRPr="00123D32" w:rsidRDefault="00534B4D">
      <w:pPr>
        <w:rPr>
          <w:sz w:val="24"/>
          <w:szCs w:val="24"/>
        </w:rPr>
      </w:pPr>
    </w:p>
    <w:p w14:paraId="1D1957A2" w14:textId="77777777" w:rsidR="00534B4D" w:rsidRPr="00123D32" w:rsidRDefault="00534B4D">
      <w:pPr>
        <w:rPr>
          <w:rFonts w:eastAsia="Times New Roman" w:cs="Times New Roman"/>
          <w:b/>
          <w:bCs/>
          <w:sz w:val="24"/>
          <w:szCs w:val="24"/>
        </w:rPr>
      </w:pPr>
      <w:r w:rsidRPr="00123D32">
        <w:rPr>
          <w:rFonts w:eastAsia="Times New Roman" w:cs="Times New Roman"/>
          <w:b/>
          <w:bCs/>
          <w:sz w:val="24"/>
          <w:szCs w:val="24"/>
        </w:rPr>
        <w:br w:type="page"/>
      </w:r>
    </w:p>
    <w:p w14:paraId="7EA6A52C" w14:textId="644DF0BC" w:rsidR="00534B4D" w:rsidRPr="00123D32" w:rsidRDefault="00534B4D" w:rsidP="00534B4D">
      <w:pPr>
        <w:spacing w:before="100" w:beforeAutospacing="1" w:after="100" w:afterAutospacing="1" w:line="240" w:lineRule="auto"/>
        <w:outlineLvl w:val="1"/>
        <w:rPr>
          <w:rFonts w:eastAsia="Times New Roman" w:cs="Times New Roman"/>
          <w:b/>
          <w:bCs/>
          <w:sz w:val="24"/>
          <w:szCs w:val="24"/>
        </w:rPr>
      </w:pPr>
      <w:r w:rsidRPr="00123D32">
        <w:rPr>
          <w:rFonts w:eastAsia="Times New Roman" w:cs="Times New Roman"/>
          <w:b/>
          <w:bCs/>
          <w:sz w:val="24"/>
          <w:szCs w:val="24"/>
        </w:rPr>
        <w:lastRenderedPageBreak/>
        <w:t>Scenario 2: The System Problem Disguised as a Child Problem</w:t>
      </w:r>
    </w:p>
    <w:p w14:paraId="1AF9071F" w14:textId="2F01FB5B" w:rsidR="00534B4D" w:rsidRPr="00123D32" w:rsidRDefault="00534B4D" w:rsidP="00534B4D">
      <w:pPr>
        <w:spacing w:before="100" w:beforeAutospacing="1" w:after="100" w:afterAutospacing="1" w:line="240" w:lineRule="auto"/>
        <w:outlineLvl w:val="1"/>
        <w:rPr>
          <w:rFonts w:eastAsia="Times New Roman" w:cs="Times New Roman"/>
          <w:b/>
          <w:bCs/>
          <w:sz w:val="24"/>
          <w:szCs w:val="24"/>
        </w:rPr>
      </w:pPr>
      <w:r w:rsidRPr="00123D32">
        <w:rPr>
          <w:rFonts w:eastAsia="Times New Roman" w:cs="Times New Roman"/>
          <w:sz w:val="24"/>
          <w:szCs w:val="24"/>
        </w:rPr>
        <w:t>A Head Start program identifies 4-year-old Marcus as having "aggressive behavior." During a classroom observation, you note a chaotic environment, unclear transitions, 20 children with one overwhelmed teacher (the assistant is frequently absent), and limited engaging materials. Marcus appears to be responding predictably to an under-resourced and stressful environment. The teacher wants strategies to "help Marcus." The director wants documentation to remove him from the program.</w:t>
      </w:r>
    </w:p>
    <w:p w14:paraId="5E93018F" w14:textId="77777777" w:rsidR="00534B4D" w:rsidRPr="00123D32" w:rsidRDefault="00534B4D" w:rsidP="00534B4D">
      <w:pPr>
        <w:spacing w:before="100" w:beforeAutospacing="1" w:after="100" w:afterAutospacing="1" w:line="240" w:lineRule="auto"/>
        <w:rPr>
          <w:rFonts w:eastAsia="Times New Roman" w:cs="Times New Roman"/>
          <w:sz w:val="24"/>
          <w:szCs w:val="24"/>
        </w:rPr>
      </w:pPr>
      <w:r w:rsidRPr="00123D32">
        <w:rPr>
          <w:rFonts w:eastAsia="Times New Roman" w:cs="Times New Roman"/>
          <w:b/>
          <w:bCs/>
          <w:sz w:val="24"/>
          <w:szCs w:val="24"/>
        </w:rPr>
        <w:t>Reflection Questions:</w:t>
      </w:r>
    </w:p>
    <w:p w14:paraId="48AFA7DC" w14:textId="34693F1A" w:rsidR="00534B4D" w:rsidRPr="00123D32" w:rsidRDefault="00534B4D" w:rsidP="00534B4D">
      <w:pPr>
        <w:numPr>
          <w:ilvl w:val="0"/>
          <w:numId w:val="3"/>
        </w:numPr>
        <w:spacing w:before="100" w:beforeAutospacing="1" w:after="100" w:afterAutospacing="1" w:line="240" w:lineRule="auto"/>
        <w:rPr>
          <w:rFonts w:eastAsia="Times New Roman" w:cs="Times New Roman"/>
          <w:sz w:val="24"/>
          <w:szCs w:val="24"/>
        </w:rPr>
      </w:pPr>
      <w:r w:rsidRPr="00123D32">
        <w:rPr>
          <w:rFonts w:eastAsia="Times New Roman" w:cs="Times New Roman"/>
          <w:sz w:val="24"/>
          <w:szCs w:val="24"/>
        </w:rPr>
        <w:t>How do you shift focus from child-centered to programmatic consultation when that's not what was requested?</w:t>
      </w:r>
    </w:p>
    <w:p w14:paraId="44A68F67" w14:textId="78C05E66" w:rsidR="00534B4D" w:rsidRPr="00123D32" w:rsidRDefault="00534B4D" w:rsidP="00534B4D">
      <w:pPr>
        <w:numPr>
          <w:ilvl w:val="0"/>
          <w:numId w:val="3"/>
        </w:numPr>
        <w:spacing w:before="100" w:beforeAutospacing="1" w:after="100" w:afterAutospacing="1" w:line="240" w:lineRule="auto"/>
        <w:rPr>
          <w:rFonts w:eastAsia="Times New Roman" w:cs="Times New Roman"/>
          <w:sz w:val="24"/>
          <w:szCs w:val="24"/>
        </w:rPr>
      </w:pPr>
      <w:r w:rsidRPr="00123D32">
        <w:rPr>
          <w:rFonts w:eastAsia="Times New Roman" w:cs="Times New Roman"/>
          <w:sz w:val="24"/>
          <w:szCs w:val="24"/>
        </w:rPr>
        <w:t xml:space="preserve">How are you focused on relationship building with the teacher? </w:t>
      </w:r>
    </w:p>
    <w:p w14:paraId="15C785C1" w14:textId="2E18627D" w:rsidR="00534B4D" w:rsidRPr="00123D32" w:rsidRDefault="00534B4D" w:rsidP="00534B4D">
      <w:pPr>
        <w:numPr>
          <w:ilvl w:val="0"/>
          <w:numId w:val="3"/>
        </w:numPr>
        <w:spacing w:before="100" w:beforeAutospacing="1" w:after="100" w:afterAutospacing="1" w:line="240" w:lineRule="auto"/>
        <w:rPr>
          <w:rFonts w:eastAsia="Times New Roman" w:cs="Times New Roman"/>
          <w:sz w:val="24"/>
          <w:szCs w:val="24"/>
        </w:rPr>
      </w:pPr>
      <w:r w:rsidRPr="00123D32">
        <w:rPr>
          <w:rFonts w:eastAsia="Times New Roman" w:cs="Times New Roman"/>
          <w:sz w:val="24"/>
          <w:szCs w:val="24"/>
        </w:rPr>
        <w:t>What do you reflect back on about what you're observing without shaming the teacher?</w:t>
      </w:r>
    </w:p>
    <w:p w14:paraId="226306FF" w14:textId="77777777" w:rsidR="00534B4D" w:rsidRPr="00123D32" w:rsidRDefault="00534B4D" w:rsidP="00534B4D">
      <w:pPr>
        <w:numPr>
          <w:ilvl w:val="0"/>
          <w:numId w:val="3"/>
        </w:numPr>
        <w:spacing w:before="100" w:beforeAutospacing="1" w:after="100" w:afterAutospacing="1" w:line="240" w:lineRule="auto"/>
        <w:rPr>
          <w:rFonts w:eastAsia="Times New Roman" w:cs="Times New Roman"/>
          <w:sz w:val="24"/>
          <w:szCs w:val="24"/>
        </w:rPr>
      </w:pPr>
      <w:r w:rsidRPr="00123D32">
        <w:rPr>
          <w:rFonts w:eastAsia="Times New Roman" w:cs="Times New Roman"/>
          <w:sz w:val="24"/>
          <w:szCs w:val="24"/>
        </w:rPr>
        <w:t>How do you address systemic issues (staffing, resources) that may feel beyond your role?</w:t>
      </w:r>
    </w:p>
    <w:p w14:paraId="4C101BDC" w14:textId="788711A6" w:rsidR="00534B4D" w:rsidRPr="00123D32" w:rsidRDefault="00534B4D" w:rsidP="00534B4D">
      <w:pPr>
        <w:numPr>
          <w:ilvl w:val="0"/>
          <w:numId w:val="3"/>
        </w:numPr>
        <w:spacing w:before="100" w:beforeAutospacing="1" w:after="100" w:afterAutospacing="1" w:line="240" w:lineRule="auto"/>
        <w:rPr>
          <w:rFonts w:eastAsia="Times New Roman" w:cs="Times New Roman"/>
          <w:sz w:val="24"/>
          <w:szCs w:val="24"/>
        </w:rPr>
      </w:pPr>
      <w:r w:rsidRPr="00123D32">
        <w:rPr>
          <w:rFonts w:eastAsia="Times New Roman" w:cs="Times New Roman"/>
          <w:sz w:val="24"/>
          <w:szCs w:val="24"/>
        </w:rPr>
        <w:t>What are the ethical implications if you only focus on Marcus's behavior?</w:t>
      </w:r>
    </w:p>
    <w:p w14:paraId="70BD0F01" w14:textId="1D4D2AA2" w:rsidR="00534B4D" w:rsidRPr="00123D32" w:rsidRDefault="00534B4D" w:rsidP="00534B4D">
      <w:pPr>
        <w:numPr>
          <w:ilvl w:val="0"/>
          <w:numId w:val="3"/>
        </w:numPr>
        <w:spacing w:before="100" w:beforeAutospacing="1" w:after="100" w:afterAutospacing="1" w:line="240" w:lineRule="auto"/>
        <w:rPr>
          <w:rFonts w:eastAsia="Times New Roman" w:cs="Times New Roman"/>
          <w:sz w:val="24"/>
          <w:szCs w:val="24"/>
        </w:rPr>
      </w:pPr>
      <w:r w:rsidRPr="00123D32">
        <w:rPr>
          <w:rFonts w:eastAsia="Times New Roman" w:cs="Times New Roman"/>
          <w:sz w:val="24"/>
          <w:szCs w:val="24"/>
        </w:rPr>
        <w:t xml:space="preserve">What capacities, if any, are you considering? </w:t>
      </w:r>
    </w:p>
    <w:p w14:paraId="50B494E6" w14:textId="1BC223BB" w:rsidR="00534B4D" w:rsidRPr="00123D32" w:rsidRDefault="00534B4D" w:rsidP="00534B4D">
      <w:pPr>
        <w:numPr>
          <w:ilvl w:val="0"/>
          <w:numId w:val="3"/>
        </w:numPr>
        <w:spacing w:before="100" w:beforeAutospacing="1" w:after="100" w:afterAutospacing="1" w:line="240" w:lineRule="auto"/>
        <w:rPr>
          <w:rFonts w:eastAsia="Times New Roman" w:cs="Times New Roman"/>
          <w:sz w:val="24"/>
          <w:szCs w:val="24"/>
        </w:rPr>
      </w:pPr>
      <w:r w:rsidRPr="00123D32">
        <w:rPr>
          <w:rFonts w:eastAsia="Times New Roman" w:cs="Times New Roman"/>
          <w:sz w:val="24"/>
          <w:szCs w:val="24"/>
        </w:rPr>
        <w:t xml:space="preserve">What are your next steps? </w:t>
      </w:r>
    </w:p>
    <w:p w14:paraId="03C518C2" w14:textId="77777777" w:rsidR="00A3655F" w:rsidRDefault="00A3655F">
      <w:pPr>
        <w:rPr>
          <w:rFonts w:eastAsia="Times New Roman" w:cs="Times New Roman"/>
          <w:b/>
          <w:bCs/>
          <w:sz w:val="24"/>
          <w:szCs w:val="24"/>
        </w:rPr>
      </w:pPr>
      <w:r>
        <w:rPr>
          <w:rFonts w:eastAsia="Times New Roman" w:cs="Times New Roman"/>
          <w:b/>
          <w:bCs/>
          <w:sz w:val="24"/>
          <w:szCs w:val="24"/>
        </w:rPr>
        <w:br w:type="page"/>
      </w:r>
    </w:p>
    <w:p w14:paraId="76AAF66B" w14:textId="014D0BAA" w:rsidR="00CF5AF5" w:rsidRPr="00123D32" w:rsidRDefault="00CF5AF5" w:rsidP="00CF5AF5">
      <w:pPr>
        <w:spacing w:before="100" w:beforeAutospacing="1" w:after="100" w:afterAutospacing="1" w:line="240" w:lineRule="auto"/>
        <w:outlineLvl w:val="1"/>
        <w:rPr>
          <w:rFonts w:eastAsia="Times New Roman" w:cs="Times New Roman"/>
          <w:b/>
          <w:bCs/>
          <w:sz w:val="24"/>
          <w:szCs w:val="24"/>
        </w:rPr>
      </w:pPr>
      <w:r w:rsidRPr="00123D32">
        <w:rPr>
          <w:rFonts w:eastAsia="Times New Roman" w:cs="Times New Roman"/>
          <w:b/>
          <w:bCs/>
          <w:sz w:val="24"/>
          <w:szCs w:val="24"/>
        </w:rPr>
        <w:lastRenderedPageBreak/>
        <w:t>Scenario 3: "He Needs a Special School"</w:t>
      </w:r>
    </w:p>
    <w:p w14:paraId="17BC6953" w14:textId="5F16C0E2" w:rsidR="00CF5AF5" w:rsidRPr="00123D32" w:rsidRDefault="00CF5AF5" w:rsidP="00CF5AF5">
      <w:pPr>
        <w:spacing w:before="100" w:beforeAutospacing="1" w:after="100" w:afterAutospacing="1" w:line="240" w:lineRule="auto"/>
        <w:rPr>
          <w:rFonts w:eastAsia="Times New Roman" w:cs="Times New Roman"/>
          <w:sz w:val="24"/>
          <w:szCs w:val="24"/>
        </w:rPr>
      </w:pPr>
      <w:r w:rsidRPr="00123D32">
        <w:rPr>
          <w:rFonts w:eastAsia="Times New Roman" w:cs="Times New Roman"/>
          <w:sz w:val="24"/>
          <w:szCs w:val="24"/>
        </w:rPr>
        <w:t>You're consulting in a preschool classroom. The teachers describe concerns related to 4-year-old Devon, who has frequent meltdowns, throws materials, and sometimes hits other children when frustrated. The teacher, Ms. Anderson, is visibly exhausted. Before you can even observe, she tells you: "I've tried everything. He's beyond what I can handle in a regular classroom. He needs a specialized school with people trained for kids like this. It's not fair to the other children—they're scared of him, and I can't teach when I'm constantly managing his behavior. His mother won't admit there's a serious problem." You observe Devon during circle time: he struggles to sit, repeatedly asks to go to the bathroom, and when redirected, throws a book and runs to the corner. The other children barely react—this seems routine to them.</w:t>
      </w:r>
    </w:p>
    <w:p w14:paraId="322151C5" w14:textId="77777777" w:rsidR="00CF5AF5" w:rsidRPr="00123D32" w:rsidRDefault="00CF5AF5" w:rsidP="00CF5AF5">
      <w:pPr>
        <w:spacing w:before="100" w:beforeAutospacing="1" w:after="100" w:afterAutospacing="1" w:line="240" w:lineRule="auto"/>
        <w:rPr>
          <w:rFonts w:eastAsia="Times New Roman" w:cs="Times New Roman"/>
          <w:sz w:val="24"/>
          <w:szCs w:val="24"/>
        </w:rPr>
      </w:pPr>
      <w:r w:rsidRPr="00123D32">
        <w:rPr>
          <w:rFonts w:eastAsia="Times New Roman" w:cs="Times New Roman"/>
          <w:b/>
          <w:bCs/>
          <w:sz w:val="24"/>
          <w:szCs w:val="24"/>
        </w:rPr>
        <w:t>Reflection Questions:</w:t>
      </w:r>
    </w:p>
    <w:p w14:paraId="0A3C385D" w14:textId="434B0B39" w:rsidR="00CF5AF5" w:rsidRPr="00123D32" w:rsidRDefault="00CF5AF5" w:rsidP="00CF5AF5">
      <w:pPr>
        <w:numPr>
          <w:ilvl w:val="0"/>
          <w:numId w:val="4"/>
        </w:numPr>
        <w:spacing w:before="100" w:beforeAutospacing="1" w:after="100" w:afterAutospacing="1" w:line="240" w:lineRule="auto"/>
        <w:rPr>
          <w:rFonts w:eastAsia="Times New Roman" w:cs="Times New Roman"/>
          <w:sz w:val="24"/>
          <w:szCs w:val="24"/>
        </w:rPr>
      </w:pPr>
      <w:r w:rsidRPr="00123D32">
        <w:rPr>
          <w:rFonts w:eastAsia="Times New Roman" w:cs="Times New Roman"/>
          <w:sz w:val="24"/>
          <w:szCs w:val="24"/>
        </w:rPr>
        <w:t>What are your own feelings about inclusion, and when specialized settings might be appropriate?</w:t>
      </w:r>
    </w:p>
    <w:p w14:paraId="434ACA62" w14:textId="7540DC43" w:rsidR="00CF5AF5" w:rsidRPr="00123D32" w:rsidRDefault="00CF5AF5" w:rsidP="00CF5AF5">
      <w:pPr>
        <w:numPr>
          <w:ilvl w:val="0"/>
          <w:numId w:val="4"/>
        </w:numPr>
        <w:spacing w:before="100" w:beforeAutospacing="1" w:after="100" w:afterAutospacing="1" w:line="240" w:lineRule="auto"/>
        <w:rPr>
          <w:rFonts w:eastAsia="Times New Roman" w:cs="Times New Roman"/>
          <w:sz w:val="24"/>
          <w:szCs w:val="24"/>
        </w:rPr>
      </w:pPr>
      <w:r w:rsidRPr="00123D32">
        <w:rPr>
          <w:rFonts w:eastAsia="Times New Roman" w:cs="Times New Roman"/>
          <w:sz w:val="24"/>
          <w:szCs w:val="24"/>
        </w:rPr>
        <w:t>What might be underneath Ms. Anderson's push for removal/placement?</w:t>
      </w:r>
    </w:p>
    <w:p w14:paraId="2742E6F2" w14:textId="77777777" w:rsidR="00CF5AF5" w:rsidRPr="00123D32" w:rsidRDefault="00CF5AF5" w:rsidP="00CF5AF5">
      <w:pPr>
        <w:numPr>
          <w:ilvl w:val="0"/>
          <w:numId w:val="4"/>
        </w:numPr>
        <w:spacing w:before="100" w:beforeAutospacing="1" w:after="100" w:afterAutospacing="1" w:line="240" w:lineRule="auto"/>
        <w:rPr>
          <w:rFonts w:eastAsia="Times New Roman" w:cs="Times New Roman"/>
          <w:sz w:val="24"/>
          <w:szCs w:val="24"/>
        </w:rPr>
      </w:pPr>
      <w:r w:rsidRPr="00123D32">
        <w:rPr>
          <w:rFonts w:eastAsia="Times New Roman" w:cs="Times New Roman"/>
          <w:sz w:val="24"/>
          <w:szCs w:val="24"/>
        </w:rPr>
        <w:t>How do you explore whether this is truly about Devon's needs or about the teacher/system's capacity?</w:t>
      </w:r>
    </w:p>
    <w:p w14:paraId="17000429" w14:textId="77777777" w:rsidR="00CF5AF5" w:rsidRPr="00123D32" w:rsidRDefault="00CF5AF5" w:rsidP="00CF5AF5">
      <w:pPr>
        <w:numPr>
          <w:ilvl w:val="0"/>
          <w:numId w:val="4"/>
        </w:numPr>
        <w:spacing w:before="100" w:beforeAutospacing="1" w:after="100" w:afterAutospacing="1" w:line="240" w:lineRule="auto"/>
        <w:rPr>
          <w:rFonts w:eastAsia="Times New Roman" w:cs="Times New Roman"/>
          <w:sz w:val="24"/>
          <w:szCs w:val="24"/>
        </w:rPr>
      </w:pPr>
      <w:r w:rsidRPr="00123D32">
        <w:rPr>
          <w:rFonts w:eastAsia="Times New Roman" w:cs="Times New Roman"/>
          <w:sz w:val="24"/>
          <w:szCs w:val="24"/>
        </w:rPr>
        <w:t>How do you validate the teacher's exhaustion while staying curious about what supports might help?</w:t>
      </w:r>
    </w:p>
    <w:p w14:paraId="76AC50A3" w14:textId="30FA4F77" w:rsidR="00CF5AF5" w:rsidRPr="00123D32" w:rsidRDefault="00CF5AF5" w:rsidP="00CF5AF5">
      <w:pPr>
        <w:numPr>
          <w:ilvl w:val="0"/>
          <w:numId w:val="4"/>
        </w:numPr>
        <w:spacing w:before="100" w:beforeAutospacing="1" w:after="100" w:afterAutospacing="1" w:line="240" w:lineRule="auto"/>
        <w:rPr>
          <w:rFonts w:eastAsia="Times New Roman" w:cs="Times New Roman"/>
          <w:sz w:val="24"/>
          <w:szCs w:val="24"/>
        </w:rPr>
      </w:pPr>
      <w:r w:rsidRPr="00123D32">
        <w:rPr>
          <w:rFonts w:eastAsia="Times New Roman" w:cs="Times New Roman"/>
          <w:sz w:val="24"/>
          <w:szCs w:val="24"/>
        </w:rPr>
        <w:t>What assumptions might the teacher hold about "kids like this," and how do you explore that reflectively?</w:t>
      </w:r>
    </w:p>
    <w:p w14:paraId="35A83719" w14:textId="0DECFC0B" w:rsidR="00CF5AF5" w:rsidRPr="00123D32" w:rsidRDefault="00CF5AF5" w:rsidP="00CF5AF5">
      <w:pPr>
        <w:numPr>
          <w:ilvl w:val="0"/>
          <w:numId w:val="4"/>
        </w:numPr>
        <w:spacing w:before="100" w:beforeAutospacing="1" w:after="100" w:afterAutospacing="1" w:line="240" w:lineRule="auto"/>
        <w:rPr>
          <w:rFonts w:eastAsia="Times New Roman" w:cs="Times New Roman"/>
          <w:sz w:val="24"/>
          <w:szCs w:val="24"/>
        </w:rPr>
      </w:pPr>
      <w:r w:rsidRPr="00123D32">
        <w:rPr>
          <w:rFonts w:eastAsia="Times New Roman" w:cs="Times New Roman"/>
          <w:sz w:val="24"/>
          <w:szCs w:val="24"/>
        </w:rPr>
        <w:t>How do you address the implicit message to Devon and his family that he doesn't belong?</w:t>
      </w:r>
    </w:p>
    <w:p w14:paraId="1B0D3A4F" w14:textId="659BBB01" w:rsidR="00CF5AF5" w:rsidRPr="00123D32" w:rsidRDefault="00CF5AF5" w:rsidP="00CF5AF5">
      <w:pPr>
        <w:numPr>
          <w:ilvl w:val="0"/>
          <w:numId w:val="4"/>
        </w:numPr>
        <w:spacing w:before="100" w:beforeAutospacing="1" w:after="100" w:afterAutospacing="1" w:line="240" w:lineRule="auto"/>
        <w:rPr>
          <w:rFonts w:eastAsia="Times New Roman" w:cs="Times New Roman"/>
          <w:sz w:val="24"/>
          <w:szCs w:val="24"/>
        </w:rPr>
      </w:pPr>
      <w:r w:rsidRPr="00123D32">
        <w:rPr>
          <w:rFonts w:eastAsia="Times New Roman" w:cs="Times New Roman"/>
          <w:sz w:val="24"/>
          <w:szCs w:val="24"/>
        </w:rPr>
        <w:t xml:space="preserve">What parallel process might be happening—is the teacher feeling unsupported, the way Devon might be feeling? Notice what is coming up for you. </w:t>
      </w:r>
    </w:p>
    <w:p w14:paraId="2261FE0A" w14:textId="05F2DDFB" w:rsidR="00CF5AF5" w:rsidRPr="00123D32" w:rsidRDefault="00CF5AF5" w:rsidP="00CF5AF5">
      <w:pPr>
        <w:numPr>
          <w:ilvl w:val="0"/>
          <w:numId w:val="4"/>
        </w:numPr>
        <w:spacing w:before="100" w:beforeAutospacing="1" w:after="100" w:afterAutospacing="1" w:line="240" w:lineRule="auto"/>
        <w:rPr>
          <w:rFonts w:eastAsia="Times New Roman" w:cs="Times New Roman"/>
          <w:sz w:val="24"/>
          <w:szCs w:val="24"/>
        </w:rPr>
      </w:pPr>
      <w:r w:rsidRPr="00123D32">
        <w:rPr>
          <w:rFonts w:eastAsia="Times New Roman" w:cs="Times New Roman"/>
          <w:sz w:val="24"/>
          <w:szCs w:val="24"/>
        </w:rPr>
        <w:t xml:space="preserve">What are the next steps? </w:t>
      </w:r>
    </w:p>
    <w:p w14:paraId="513A9A8F" w14:textId="19876DE9" w:rsidR="00CF5AF5" w:rsidRPr="00123D32" w:rsidRDefault="00CF5AF5" w:rsidP="00CF5AF5">
      <w:pPr>
        <w:numPr>
          <w:ilvl w:val="0"/>
          <w:numId w:val="4"/>
        </w:numPr>
        <w:spacing w:before="100" w:beforeAutospacing="1" w:after="100" w:afterAutospacing="1" w:line="240" w:lineRule="auto"/>
        <w:rPr>
          <w:rFonts w:eastAsia="Times New Roman" w:cs="Times New Roman"/>
          <w:sz w:val="24"/>
          <w:szCs w:val="24"/>
        </w:rPr>
      </w:pPr>
      <w:r w:rsidRPr="00123D32">
        <w:rPr>
          <w:rFonts w:eastAsia="Times New Roman" w:cs="Times New Roman"/>
          <w:sz w:val="24"/>
          <w:szCs w:val="24"/>
        </w:rPr>
        <w:t xml:space="preserve">What capacities might you be working on? </w:t>
      </w:r>
    </w:p>
    <w:p w14:paraId="000F6BBA" w14:textId="77777777" w:rsidR="00A3655F" w:rsidRDefault="00A3655F">
      <w:pPr>
        <w:rPr>
          <w:rFonts w:eastAsia="Times New Roman" w:cs="Times New Roman"/>
          <w:b/>
          <w:bCs/>
          <w:sz w:val="24"/>
          <w:szCs w:val="24"/>
        </w:rPr>
      </w:pPr>
      <w:r>
        <w:rPr>
          <w:rFonts w:eastAsia="Times New Roman" w:cs="Times New Roman"/>
          <w:b/>
          <w:bCs/>
          <w:sz w:val="24"/>
          <w:szCs w:val="24"/>
        </w:rPr>
        <w:br w:type="page"/>
      </w:r>
    </w:p>
    <w:p w14:paraId="5EC5B6ED" w14:textId="11082210" w:rsidR="00CF5AF5" w:rsidRPr="00123D32" w:rsidRDefault="00CF5AF5" w:rsidP="00CF5AF5">
      <w:pPr>
        <w:spacing w:before="100" w:beforeAutospacing="1" w:after="100" w:afterAutospacing="1" w:line="240" w:lineRule="auto"/>
        <w:outlineLvl w:val="1"/>
        <w:rPr>
          <w:rFonts w:eastAsia="Times New Roman" w:cs="Times New Roman"/>
          <w:b/>
          <w:bCs/>
          <w:sz w:val="24"/>
          <w:szCs w:val="24"/>
        </w:rPr>
      </w:pPr>
      <w:r w:rsidRPr="00123D32">
        <w:rPr>
          <w:rFonts w:eastAsia="Times New Roman" w:cs="Times New Roman"/>
          <w:b/>
          <w:bCs/>
          <w:sz w:val="24"/>
          <w:szCs w:val="24"/>
        </w:rPr>
        <w:lastRenderedPageBreak/>
        <w:t>Scenario 4: The Family Child Care Crisis</w:t>
      </w:r>
    </w:p>
    <w:p w14:paraId="620778CA" w14:textId="68D75085" w:rsidR="00CF5AF5" w:rsidRPr="00123D32" w:rsidRDefault="00CF5AF5" w:rsidP="00CF5AF5">
      <w:pPr>
        <w:spacing w:before="100" w:beforeAutospacing="1" w:after="100" w:afterAutospacing="1" w:line="240" w:lineRule="auto"/>
        <w:rPr>
          <w:rFonts w:eastAsia="Times New Roman" w:cs="Times New Roman"/>
          <w:sz w:val="24"/>
          <w:szCs w:val="24"/>
        </w:rPr>
      </w:pPr>
      <w:r w:rsidRPr="00123D32">
        <w:rPr>
          <w:rFonts w:eastAsia="Times New Roman" w:cs="Times New Roman"/>
          <w:sz w:val="24"/>
          <w:szCs w:val="24"/>
        </w:rPr>
        <w:t>You're consulting with Mrs. Lopez, who has run a licensed family child care program in her home for 15 years. She's called you in crisis about 18-month-old Mia, who "never stops crying" and "won't let me put her down." Mrs. Lopez cares for five children, ranging in age from 6 months to 4 years old, all in her living room. When you arrive, Mia is clinging to Mrs. Lopez's leg, crying. Mrs. Lopez looks exhausted: "I can't do anything—make lunch, change diapers, help the other kids. If I put her down for even a second, she screams. Her mother just drops her off crying every morning and runs out. I don't think Mia should be in childcare—she needs to be home with her mother." You learn that Mia's mother, a single parent, recently started a new job after months of unemployment. Mrs. Lopez adds, "I've told the mother we need to work on this, but she just says Mia will get used to it. I'm ready to give them notice. I can't sacrifice the other four children for one child who's not ready."</w:t>
      </w:r>
    </w:p>
    <w:p w14:paraId="53B1BD4A" w14:textId="77777777" w:rsidR="00CF5AF5" w:rsidRPr="00123D32" w:rsidRDefault="00CF5AF5" w:rsidP="00CF5AF5">
      <w:pPr>
        <w:spacing w:before="100" w:beforeAutospacing="1" w:after="100" w:afterAutospacing="1" w:line="240" w:lineRule="auto"/>
        <w:rPr>
          <w:rFonts w:eastAsia="Times New Roman" w:cs="Times New Roman"/>
          <w:sz w:val="24"/>
          <w:szCs w:val="24"/>
        </w:rPr>
      </w:pPr>
      <w:r w:rsidRPr="00123D32">
        <w:rPr>
          <w:rFonts w:eastAsia="Times New Roman" w:cs="Times New Roman"/>
          <w:b/>
          <w:bCs/>
          <w:sz w:val="24"/>
          <w:szCs w:val="24"/>
        </w:rPr>
        <w:t>Reflection Questions:</w:t>
      </w:r>
    </w:p>
    <w:p w14:paraId="622B5348" w14:textId="77777777" w:rsidR="00CF5AF5" w:rsidRPr="00123D32" w:rsidRDefault="00CF5AF5" w:rsidP="00CF5AF5">
      <w:pPr>
        <w:numPr>
          <w:ilvl w:val="0"/>
          <w:numId w:val="5"/>
        </w:numPr>
        <w:spacing w:before="100" w:beforeAutospacing="1" w:after="100" w:afterAutospacing="1" w:line="240" w:lineRule="auto"/>
        <w:rPr>
          <w:rFonts w:eastAsia="Times New Roman" w:cs="Times New Roman"/>
          <w:sz w:val="24"/>
          <w:szCs w:val="24"/>
        </w:rPr>
      </w:pPr>
      <w:r w:rsidRPr="00123D32">
        <w:rPr>
          <w:rFonts w:eastAsia="Times New Roman" w:cs="Times New Roman"/>
          <w:sz w:val="24"/>
          <w:szCs w:val="24"/>
        </w:rPr>
        <w:t>What are your own beliefs about maternal employment, attachment, and "readiness" for childcare?</w:t>
      </w:r>
    </w:p>
    <w:p w14:paraId="64B7ACE7" w14:textId="77777777" w:rsidR="00CF5AF5" w:rsidRPr="00123D32" w:rsidRDefault="00CF5AF5" w:rsidP="00CF5AF5">
      <w:pPr>
        <w:numPr>
          <w:ilvl w:val="0"/>
          <w:numId w:val="5"/>
        </w:numPr>
        <w:spacing w:before="100" w:beforeAutospacing="1" w:after="100" w:afterAutospacing="1" w:line="240" w:lineRule="auto"/>
        <w:rPr>
          <w:rFonts w:eastAsia="Times New Roman" w:cs="Times New Roman"/>
          <w:sz w:val="24"/>
          <w:szCs w:val="24"/>
        </w:rPr>
      </w:pPr>
      <w:r w:rsidRPr="00123D32">
        <w:rPr>
          <w:rFonts w:eastAsia="Times New Roman" w:cs="Times New Roman"/>
          <w:sz w:val="24"/>
          <w:szCs w:val="24"/>
        </w:rPr>
        <w:t>How do you balance supporting Mrs. Lopez's very real stress with advocacy for Mia's needs?</w:t>
      </w:r>
    </w:p>
    <w:p w14:paraId="7570FEC5" w14:textId="77777777" w:rsidR="00CF5AF5" w:rsidRPr="00123D32" w:rsidRDefault="00CF5AF5" w:rsidP="00CF5AF5">
      <w:pPr>
        <w:numPr>
          <w:ilvl w:val="0"/>
          <w:numId w:val="5"/>
        </w:numPr>
        <w:spacing w:before="100" w:beforeAutospacing="1" w:after="100" w:afterAutospacing="1" w:line="240" w:lineRule="auto"/>
        <w:rPr>
          <w:rFonts w:eastAsia="Times New Roman" w:cs="Times New Roman"/>
          <w:sz w:val="24"/>
          <w:szCs w:val="24"/>
        </w:rPr>
      </w:pPr>
      <w:r w:rsidRPr="00123D32">
        <w:rPr>
          <w:rFonts w:eastAsia="Times New Roman" w:cs="Times New Roman"/>
          <w:sz w:val="24"/>
          <w:szCs w:val="24"/>
        </w:rPr>
        <w:t>What might be underneath Mia's difficulty separating, and how do you help Mrs. Lopez stay curious about this?</w:t>
      </w:r>
    </w:p>
    <w:p w14:paraId="69A6F832" w14:textId="77777777" w:rsidR="00CF5AF5" w:rsidRPr="00123D32" w:rsidRDefault="00CF5AF5" w:rsidP="00CF5AF5">
      <w:pPr>
        <w:numPr>
          <w:ilvl w:val="0"/>
          <w:numId w:val="5"/>
        </w:numPr>
        <w:spacing w:before="100" w:beforeAutospacing="1" w:after="100" w:afterAutospacing="1" w:line="240" w:lineRule="auto"/>
        <w:rPr>
          <w:rFonts w:eastAsia="Times New Roman" w:cs="Times New Roman"/>
          <w:sz w:val="24"/>
          <w:szCs w:val="24"/>
        </w:rPr>
      </w:pPr>
      <w:r w:rsidRPr="00123D32">
        <w:rPr>
          <w:rFonts w:eastAsia="Times New Roman" w:cs="Times New Roman"/>
          <w:sz w:val="24"/>
          <w:szCs w:val="24"/>
        </w:rPr>
        <w:t>How do you address the implicit judgment of Mia's mother without dismissing Mrs. Lopez's challenges?</w:t>
      </w:r>
    </w:p>
    <w:p w14:paraId="458C7C11" w14:textId="77777777" w:rsidR="00CF5AF5" w:rsidRPr="00123D32" w:rsidRDefault="00CF5AF5" w:rsidP="00CF5AF5">
      <w:pPr>
        <w:numPr>
          <w:ilvl w:val="0"/>
          <w:numId w:val="5"/>
        </w:numPr>
        <w:spacing w:before="100" w:beforeAutospacing="1" w:after="100" w:afterAutospacing="1" w:line="240" w:lineRule="auto"/>
        <w:rPr>
          <w:rFonts w:eastAsia="Times New Roman" w:cs="Times New Roman"/>
          <w:sz w:val="24"/>
          <w:szCs w:val="24"/>
        </w:rPr>
      </w:pPr>
      <w:r w:rsidRPr="00123D32">
        <w:rPr>
          <w:rFonts w:eastAsia="Times New Roman" w:cs="Times New Roman"/>
          <w:sz w:val="24"/>
          <w:szCs w:val="24"/>
        </w:rPr>
        <w:t>What's the unique isolation of family child care providers, and how does that impact this situation?</w:t>
      </w:r>
    </w:p>
    <w:p w14:paraId="39807337" w14:textId="77777777" w:rsidR="00CF5AF5" w:rsidRPr="00123D32" w:rsidRDefault="00CF5AF5" w:rsidP="00CF5AF5">
      <w:pPr>
        <w:numPr>
          <w:ilvl w:val="0"/>
          <w:numId w:val="5"/>
        </w:numPr>
        <w:spacing w:before="100" w:beforeAutospacing="1" w:after="100" w:afterAutospacing="1" w:line="240" w:lineRule="auto"/>
        <w:rPr>
          <w:rFonts w:eastAsia="Times New Roman" w:cs="Times New Roman"/>
          <w:sz w:val="24"/>
          <w:szCs w:val="24"/>
        </w:rPr>
      </w:pPr>
      <w:r w:rsidRPr="00123D32">
        <w:rPr>
          <w:rFonts w:eastAsia="Times New Roman" w:cs="Times New Roman"/>
          <w:sz w:val="24"/>
          <w:szCs w:val="24"/>
        </w:rPr>
        <w:t>How do you help Mrs. Lopez reflect on the other children's experience of witnessing Mia's distress and her responses?</w:t>
      </w:r>
    </w:p>
    <w:p w14:paraId="0FD0D30F" w14:textId="77777777" w:rsidR="00CF5AF5" w:rsidRPr="00123D32" w:rsidRDefault="00CF5AF5" w:rsidP="00CF5AF5">
      <w:pPr>
        <w:numPr>
          <w:ilvl w:val="0"/>
          <w:numId w:val="5"/>
        </w:numPr>
        <w:spacing w:before="100" w:beforeAutospacing="1" w:after="100" w:afterAutospacing="1" w:line="240" w:lineRule="auto"/>
        <w:rPr>
          <w:rFonts w:eastAsia="Times New Roman" w:cs="Times New Roman"/>
          <w:sz w:val="24"/>
          <w:szCs w:val="24"/>
        </w:rPr>
      </w:pPr>
      <w:r w:rsidRPr="00123D32">
        <w:rPr>
          <w:rFonts w:eastAsia="Times New Roman" w:cs="Times New Roman"/>
          <w:sz w:val="24"/>
          <w:szCs w:val="24"/>
        </w:rPr>
        <w:t>What practical supports might help (transition objects, gradual separation, parent communication)?</w:t>
      </w:r>
    </w:p>
    <w:p w14:paraId="593DA444" w14:textId="77777777" w:rsidR="00CF5AF5" w:rsidRPr="00123D32" w:rsidRDefault="00CF5AF5" w:rsidP="00CF5AF5">
      <w:pPr>
        <w:numPr>
          <w:ilvl w:val="0"/>
          <w:numId w:val="5"/>
        </w:numPr>
        <w:spacing w:before="100" w:beforeAutospacing="1" w:after="100" w:afterAutospacing="1" w:line="240" w:lineRule="auto"/>
        <w:rPr>
          <w:rFonts w:eastAsia="Times New Roman" w:cs="Times New Roman"/>
          <w:sz w:val="24"/>
          <w:szCs w:val="24"/>
        </w:rPr>
      </w:pPr>
      <w:r w:rsidRPr="00123D32">
        <w:rPr>
          <w:rFonts w:eastAsia="Times New Roman" w:cs="Times New Roman"/>
          <w:sz w:val="24"/>
          <w:szCs w:val="24"/>
        </w:rPr>
        <w:t>How do you explore whether Mrs. Lopez has the capacity to meet Mia's needs or if another placement might actually be appropriate?</w:t>
      </w:r>
    </w:p>
    <w:p w14:paraId="2CD398ED" w14:textId="77777777" w:rsidR="00CF5AF5" w:rsidRPr="00123D32" w:rsidRDefault="00CF5AF5" w:rsidP="00CF5AF5">
      <w:pPr>
        <w:numPr>
          <w:ilvl w:val="0"/>
          <w:numId w:val="5"/>
        </w:numPr>
        <w:spacing w:before="100" w:beforeAutospacing="1" w:after="100" w:afterAutospacing="1" w:line="240" w:lineRule="auto"/>
        <w:rPr>
          <w:rFonts w:eastAsia="Times New Roman" w:cs="Times New Roman"/>
          <w:sz w:val="24"/>
          <w:szCs w:val="24"/>
        </w:rPr>
      </w:pPr>
      <w:r w:rsidRPr="00123D32">
        <w:rPr>
          <w:rFonts w:eastAsia="Times New Roman" w:cs="Times New Roman"/>
          <w:sz w:val="24"/>
          <w:szCs w:val="24"/>
        </w:rPr>
        <w:t>What parallel process exists—does Mrs. Lopez feel unsupported the way Mia might feel?</w:t>
      </w:r>
    </w:p>
    <w:p w14:paraId="4C9E75DE" w14:textId="77777777" w:rsidR="00CF5AF5" w:rsidRPr="00123D32" w:rsidRDefault="00CF5AF5" w:rsidP="00CF5AF5">
      <w:pPr>
        <w:numPr>
          <w:ilvl w:val="0"/>
          <w:numId w:val="5"/>
        </w:numPr>
        <w:spacing w:before="100" w:beforeAutospacing="1" w:after="100" w:afterAutospacing="1" w:line="240" w:lineRule="auto"/>
        <w:rPr>
          <w:rFonts w:eastAsia="Times New Roman" w:cs="Times New Roman"/>
          <w:sz w:val="24"/>
          <w:szCs w:val="24"/>
        </w:rPr>
      </w:pPr>
      <w:r w:rsidRPr="00123D32">
        <w:rPr>
          <w:rFonts w:eastAsia="Times New Roman" w:cs="Times New Roman"/>
          <w:sz w:val="24"/>
          <w:szCs w:val="24"/>
        </w:rPr>
        <w:t>How do you work with the mother when you have no direct relationship with her and Mrs. Lopez is the gatekeeper?</w:t>
      </w:r>
    </w:p>
    <w:p w14:paraId="3E81ED05" w14:textId="77777777" w:rsidR="00A3655F" w:rsidRDefault="00A3655F">
      <w:pPr>
        <w:rPr>
          <w:rFonts w:eastAsia="Times New Roman" w:cs="Times New Roman"/>
          <w:b/>
          <w:bCs/>
          <w:sz w:val="24"/>
          <w:szCs w:val="24"/>
        </w:rPr>
      </w:pPr>
      <w:r>
        <w:rPr>
          <w:rFonts w:eastAsia="Times New Roman" w:cs="Times New Roman"/>
          <w:b/>
          <w:bCs/>
          <w:sz w:val="24"/>
          <w:szCs w:val="24"/>
        </w:rPr>
        <w:br w:type="page"/>
      </w:r>
    </w:p>
    <w:p w14:paraId="4FDD36CA" w14:textId="6AA45C9D" w:rsidR="00CF5AF5" w:rsidRPr="00123D32" w:rsidRDefault="00CF5AF5" w:rsidP="00CF5AF5">
      <w:pPr>
        <w:spacing w:before="100" w:beforeAutospacing="1" w:after="100" w:afterAutospacing="1" w:line="240" w:lineRule="auto"/>
        <w:outlineLvl w:val="1"/>
        <w:rPr>
          <w:rFonts w:eastAsia="Times New Roman" w:cs="Times New Roman"/>
          <w:b/>
          <w:bCs/>
          <w:sz w:val="24"/>
          <w:szCs w:val="24"/>
        </w:rPr>
      </w:pPr>
      <w:r w:rsidRPr="00123D32">
        <w:rPr>
          <w:rFonts w:eastAsia="Times New Roman" w:cs="Times New Roman"/>
          <w:b/>
          <w:bCs/>
          <w:sz w:val="24"/>
          <w:szCs w:val="24"/>
        </w:rPr>
        <w:lastRenderedPageBreak/>
        <w:t>Scenario 5: The Perinatal Mental Health Crossroads</w:t>
      </w:r>
    </w:p>
    <w:p w14:paraId="748BBBCC" w14:textId="77777777" w:rsidR="00CF5AF5" w:rsidRPr="00123D32" w:rsidRDefault="00CF5AF5" w:rsidP="00CF5AF5">
      <w:pPr>
        <w:spacing w:before="100" w:beforeAutospacing="1" w:after="100" w:afterAutospacing="1" w:line="240" w:lineRule="auto"/>
        <w:rPr>
          <w:rFonts w:eastAsia="Times New Roman" w:cs="Times New Roman"/>
          <w:sz w:val="24"/>
          <w:szCs w:val="24"/>
        </w:rPr>
      </w:pPr>
      <w:r w:rsidRPr="00123D32">
        <w:rPr>
          <w:rFonts w:eastAsia="Times New Roman" w:cs="Times New Roman"/>
          <w:sz w:val="24"/>
          <w:szCs w:val="24"/>
        </w:rPr>
        <w:t>You're consulting at a perinatal mental health clinic where you've been asked to observe a mother-infant dyad. Maya, a 19-year-old first-time mother, comes to her appointment with 3-month-old Isaiah. The health professional is concerned about "lack of bonding"—Maya holds Isaiah somewhat stiffly, rarely makes eye contact with him, keeps him in the car seat during the session, and scrolls on her phone while he cries. When the health professional gently asks about feeding and sleeping, Maya's responses are flat: "He's fine. He eats. He sleeps." She mentions she's going back to work next week at a fast-food restaurant, and her aunt will watch the baby. During your observation, Isaiah cries and arches his back. Maya looks at the health care professional helplessly: "See? He hates me. He's better with everyone else." You notice the therapist's frustration and worry. After the session, the health care professional confides, "I'm really concerned. I don't think she's attached to him at all. She seems so checked out. What if she has postpartum depression and won't admit it? What if he's not safe?"</w:t>
      </w:r>
    </w:p>
    <w:p w14:paraId="2FB067D6" w14:textId="77777777" w:rsidR="00CF5AF5" w:rsidRPr="00123D32" w:rsidRDefault="00CF5AF5" w:rsidP="00CF5AF5">
      <w:pPr>
        <w:spacing w:before="100" w:beforeAutospacing="1" w:after="100" w:afterAutospacing="1" w:line="240" w:lineRule="auto"/>
        <w:rPr>
          <w:rFonts w:eastAsia="Times New Roman" w:cs="Times New Roman"/>
          <w:sz w:val="24"/>
          <w:szCs w:val="24"/>
        </w:rPr>
      </w:pPr>
      <w:r w:rsidRPr="00123D32">
        <w:rPr>
          <w:rFonts w:eastAsia="Times New Roman" w:cs="Times New Roman"/>
          <w:b/>
          <w:bCs/>
          <w:sz w:val="24"/>
          <w:szCs w:val="24"/>
        </w:rPr>
        <w:t>Reflection Questions:</w:t>
      </w:r>
    </w:p>
    <w:p w14:paraId="1D8C57C8" w14:textId="77777777" w:rsidR="00CF5AF5" w:rsidRPr="00123D32" w:rsidRDefault="00CF5AF5" w:rsidP="00CF5AF5">
      <w:pPr>
        <w:numPr>
          <w:ilvl w:val="0"/>
          <w:numId w:val="6"/>
        </w:numPr>
        <w:spacing w:before="100" w:beforeAutospacing="1" w:after="100" w:afterAutospacing="1" w:line="240" w:lineRule="auto"/>
        <w:rPr>
          <w:rFonts w:eastAsia="Times New Roman" w:cs="Times New Roman"/>
          <w:sz w:val="24"/>
          <w:szCs w:val="24"/>
        </w:rPr>
      </w:pPr>
      <w:r w:rsidRPr="00123D32">
        <w:rPr>
          <w:rFonts w:eastAsia="Times New Roman" w:cs="Times New Roman"/>
          <w:sz w:val="24"/>
          <w:szCs w:val="24"/>
        </w:rPr>
        <w:t>What might be underneath Maya's apparent disconnection—depression, trauma, lack of support, developmental stage, cultural factors?</w:t>
      </w:r>
    </w:p>
    <w:p w14:paraId="2C1061BC" w14:textId="77777777" w:rsidR="00CF5AF5" w:rsidRPr="00123D32" w:rsidRDefault="00CF5AF5" w:rsidP="00CF5AF5">
      <w:pPr>
        <w:numPr>
          <w:ilvl w:val="0"/>
          <w:numId w:val="6"/>
        </w:numPr>
        <w:spacing w:before="100" w:beforeAutospacing="1" w:after="100" w:afterAutospacing="1" w:line="240" w:lineRule="auto"/>
        <w:rPr>
          <w:rFonts w:eastAsia="Times New Roman" w:cs="Times New Roman"/>
          <w:sz w:val="24"/>
          <w:szCs w:val="24"/>
        </w:rPr>
      </w:pPr>
      <w:r w:rsidRPr="00123D32">
        <w:rPr>
          <w:rFonts w:eastAsia="Times New Roman" w:cs="Times New Roman"/>
          <w:sz w:val="24"/>
          <w:szCs w:val="24"/>
        </w:rPr>
        <w:t>How do you help the therapist stay curious rather than jump to conclusions about "bad bonding"?</w:t>
      </w:r>
    </w:p>
    <w:p w14:paraId="0B82271E" w14:textId="77777777" w:rsidR="00CF5AF5" w:rsidRPr="00123D32" w:rsidRDefault="00CF5AF5" w:rsidP="00CF5AF5">
      <w:pPr>
        <w:numPr>
          <w:ilvl w:val="0"/>
          <w:numId w:val="6"/>
        </w:numPr>
        <w:spacing w:before="100" w:beforeAutospacing="1" w:after="100" w:afterAutospacing="1" w:line="240" w:lineRule="auto"/>
        <w:rPr>
          <w:rFonts w:eastAsia="Times New Roman" w:cs="Times New Roman"/>
          <w:sz w:val="24"/>
          <w:szCs w:val="24"/>
        </w:rPr>
      </w:pPr>
      <w:r w:rsidRPr="00123D32">
        <w:rPr>
          <w:rFonts w:eastAsia="Times New Roman" w:cs="Times New Roman"/>
          <w:sz w:val="24"/>
          <w:szCs w:val="24"/>
        </w:rPr>
        <w:t>What are your own reactions to young mothers, and how might ageism or other biases be activated?</w:t>
      </w:r>
    </w:p>
    <w:p w14:paraId="1B2357C2" w14:textId="77777777" w:rsidR="00CF5AF5" w:rsidRPr="00123D32" w:rsidRDefault="00CF5AF5" w:rsidP="00CF5AF5">
      <w:pPr>
        <w:numPr>
          <w:ilvl w:val="0"/>
          <w:numId w:val="6"/>
        </w:numPr>
        <w:spacing w:before="100" w:beforeAutospacing="1" w:after="100" w:afterAutospacing="1" w:line="240" w:lineRule="auto"/>
        <w:rPr>
          <w:rFonts w:eastAsia="Times New Roman" w:cs="Times New Roman"/>
          <w:sz w:val="24"/>
          <w:szCs w:val="24"/>
        </w:rPr>
      </w:pPr>
      <w:r w:rsidRPr="00123D32">
        <w:rPr>
          <w:rFonts w:eastAsia="Times New Roman" w:cs="Times New Roman"/>
          <w:sz w:val="24"/>
          <w:szCs w:val="24"/>
        </w:rPr>
        <w:t>How do you explore the professional's anxiety about safety versus actual risk factors?</w:t>
      </w:r>
    </w:p>
    <w:p w14:paraId="35EA673F" w14:textId="77777777" w:rsidR="00CF5AF5" w:rsidRPr="00123D32" w:rsidRDefault="00CF5AF5" w:rsidP="00CF5AF5">
      <w:pPr>
        <w:numPr>
          <w:ilvl w:val="0"/>
          <w:numId w:val="6"/>
        </w:numPr>
        <w:spacing w:before="100" w:beforeAutospacing="1" w:after="100" w:afterAutospacing="1" w:line="240" w:lineRule="auto"/>
        <w:rPr>
          <w:rFonts w:eastAsia="Times New Roman" w:cs="Times New Roman"/>
          <w:sz w:val="24"/>
          <w:szCs w:val="24"/>
        </w:rPr>
      </w:pPr>
      <w:r w:rsidRPr="00123D32">
        <w:rPr>
          <w:rFonts w:eastAsia="Times New Roman" w:cs="Times New Roman"/>
          <w:sz w:val="24"/>
          <w:szCs w:val="24"/>
        </w:rPr>
        <w:t>What supports might Maya need beyond mental health treatment (economic, social, parenting education)?</w:t>
      </w:r>
    </w:p>
    <w:p w14:paraId="7C87B772" w14:textId="77777777" w:rsidR="00CF5AF5" w:rsidRPr="00123D32" w:rsidRDefault="00CF5AF5" w:rsidP="00CF5AF5">
      <w:pPr>
        <w:numPr>
          <w:ilvl w:val="0"/>
          <w:numId w:val="6"/>
        </w:numPr>
        <w:spacing w:before="100" w:beforeAutospacing="1" w:after="100" w:afterAutospacing="1" w:line="240" w:lineRule="auto"/>
        <w:rPr>
          <w:rFonts w:eastAsia="Times New Roman" w:cs="Times New Roman"/>
          <w:sz w:val="24"/>
          <w:szCs w:val="24"/>
        </w:rPr>
      </w:pPr>
      <w:r w:rsidRPr="00123D32">
        <w:rPr>
          <w:rFonts w:eastAsia="Times New Roman" w:cs="Times New Roman"/>
          <w:sz w:val="24"/>
          <w:szCs w:val="24"/>
        </w:rPr>
        <w:t>How do you help the professional reflect on power dynamics—a professional observing and judging a young mother?</w:t>
      </w:r>
    </w:p>
    <w:p w14:paraId="7D958F44" w14:textId="77777777" w:rsidR="00CF5AF5" w:rsidRPr="00123D32" w:rsidRDefault="00CF5AF5" w:rsidP="00CF5AF5">
      <w:pPr>
        <w:numPr>
          <w:ilvl w:val="0"/>
          <w:numId w:val="6"/>
        </w:numPr>
        <w:spacing w:before="100" w:beforeAutospacing="1" w:after="100" w:afterAutospacing="1" w:line="240" w:lineRule="auto"/>
        <w:rPr>
          <w:rFonts w:eastAsia="Times New Roman" w:cs="Times New Roman"/>
          <w:sz w:val="24"/>
          <w:szCs w:val="24"/>
        </w:rPr>
      </w:pPr>
      <w:r w:rsidRPr="00123D32">
        <w:rPr>
          <w:rFonts w:eastAsia="Times New Roman" w:cs="Times New Roman"/>
          <w:sz w:val="24"/>
          <w:szCs w:val="24"/>
        </w:rPr>
        <w:t>What's the difference between postpartum depression, normal adjustment challenges, and trauma responses?</w:t>
      </w:r>
    </w:p>
    <w:p w14:paraId="6DA61178" w14:textId="77777777" w:rsidR="00CF5AF5" w:rsidRPr="00123D32" w:rsidRDefault="00CF5AF5" w:rsidP="00CF5AF5">
      <w:pPr>
        <w:numPr>
          <w:ilvl w:val="0"/>
          <w:numId w:val="6"/>
        </w:numPr>
        <w:spacing w:before="100" w:beforeAutospacing="1" w:after="100" w:afterAutospacing="1" w:line="240" w:lineRule="auto"/>
        <w:rPr>
          <w:rFonts w:eastAsia="Times New Roman" w:cs="Times New Roman"/>
          <w:sz w:val="24"/>
          <w:szCs w:val="24"/>
        </w:rPr>
      </w:pPr>
      <w:r w:rsidRPr="00123D32">
        <w:rPr>
          <w:rFonts w:eastAsia="Times New Roman" w:cs="Times New Roman"/>
          <w:sz w:val="24"/>
          <w:szCs w:val="24"/>
        </w:rPr>
        <w:t>How do you support reflective capacity when the consultee/professional’s protective instincts are activated?</w:t>
      </w:r>
    </w:p>
    <w:p w14:paraId="44C96E6E" w14:textId="77777777" w:rsidR="00534B4D" w:rsidRDefault="00534B4D"/>
    <w:sectPr w:rsidR="00534B4D" w:rsidSect="00176614">
      <w:footerReference w:type="default" r:id="rId7"/>
      <w:pgSz w:w="12240" w:h="15840"/>
      <w:pgMar w:top="1440" w:right="1440" w:bottom="1440" w:left="1440" w:header="720" w:footer="720" w:gutter="0"/>
      <w:pgBorders w:offsetFrom="page">
        <w:top w:val="single" w:sz="12" w:space="24" w:color="44546A" w:themeColor="text2"/>
        <w:left w:val="single" w:sz="12" w:space="24" w:color="44546A" w:themeColor="text2"/>
        <w:bottom w:val="single" w:sz="12" w:space="24" w:color="44546A" w:themeColor="text2"/>
        <w:right w:val="single" w:sz="12" w:space="24" w:color="44546A" w:themeColor="text2"/>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EEE75" w14:textId="77777777" w:rsidR="00AD602B" w:rsidRDefault="00AD602B" w:rsidP="00A3655F">
      <w:pPr>
        <w:spacing w:after="0" w:line="240" w:lineRule="auto"/>
      </w:pPr>
      <w:r>
        <w:separator/>
      </w:r>
    </w:p>
  </w:endnote>
  <w:endnote w:type="continuationSeparator" w:id="0">
    <w:p w14:paraId="1594F63B" w14:textId="77777777" w:rsidR="00AD602B" w:rsidRDefault="00AD602B" w:rsidP="00A36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9893302"/>
      <w:docPartObj>
        <w:docPartGallery w:val="Page Numbers (Bottom of Page)"/>
        <w:docPartUnique/>
      </w:docPartObj>
    </w:sdtPr>
    <w:sdtEndPr>
      <w:rPr>
        <w:noProof/>
      </w:rPr>
    </w:sdtEndPr>
    <w:sdtContent>
      <w:p w14:paraId="4CA4E1F0" w14:textId="00CBFAF2" w:rsidR="00A3655F" w:rsidRDefault="00A3655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397F3B" w14:textId="77777777" w:rsidR="00A3655F" w:rsidRDefault="00A365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7AF50" w14:textId="77777777" w:rsidR="00AD602B" w:rsidRDefault="00AD602B" w:rsidP="00A3655F">
      <w:pPr>
        <w:spacing w:after="0" w:line="240" w:lineRule="auto"/>
      </w:pPr>
      <w:r>
        <w:separator/>
      </w:r>
    </w:p>
  </w:footnote>
  <w:footnote w:type="continuationSeparator" w:id="0">
    <w:p w14:paraId="6DF33628" w14:textId="77777777" w:rsidR="00AD602B" w:rsidRDefault="00AD602B" w:rsidP="00A365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5F72"/>
    <w:multiLevelType w:val="multilevel"/>
    <w:tmpl w:val="E28A5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E7FAE"/>
    <w:multiLevelType w:val="multilevel"/>
    <w:tmpl w:val="29FAB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6373AA"/>
    <w:multiLevelType w:val="multilevel"/>
    <w:tmpl w:val="3DF2B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FE6D15"/>
    <w:multiLevelType w:val="multilevel"/>
    <w:tmpl w:val="1968E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2A1F07"/>
    <w:multiLevelType w:val="multilevel"/>
    <w:tmpl w:val="04C08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DE0445"/>
    <w:multiLevelType w:val="hybridMultilevel"/>
    <w:tmpl w:val="08225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7585724">
    <w:abstractNumId w:val="4"/>
  </w:num>
  <w:num w:numId="2" w16cid:durableId="717516288">
    <w:abstractNumId w:val="5"/>
  </w:num>
  <w:num w:numId="3" w16cid:durableId="1507211547">
    <w:abstractNumId w:val="0"/>
  </w:num>
  <w:num w:numId="4" w16cid:durableId="1980765114">
    <w:abstractNumId w:val="2"/>
  </w:num>
  <w:num w:numId="5" w16cid:durableId="481193350">
    <w:abstractNumId w:val="3"/>
  </w:num>
  <w:num w:numId="6" w16cid:durableId="840050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E08"/>
    <w:rsid w:val="00123D32"/>
    <w:rsid w:val="00176614"/>
    <w:rsid w:val="003A1CC5"/>
    <w:rsid w:val="003E5E08"/>
    <w:rsid w:val="00534B4D"/>
    <w:rsid w:val="00A3655F"/>
    <w:rsid w:val="00AD602B"/>
    <w:rsid w:val="00CF5AF5"/>
    <w:rsid w:val="00D05A2C"/>
    <w:rsid w:val="00DA0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822DF9"/>
  <w15:chartTrackingRefBased/>
  <w15:docId w15:val="{0A6B3CDB-6328-4B54-979F-F810CCE8E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E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4B4D"/>
    <w:pPr>
      <w:ind w:left="720"/>
      <w:contextualSpacing/>
    </w:pPr>
  </w:style>
  <w:style w:type="paragraph" w:styleId="Header">
    <w:name w:val="header"/>
    <w:basedOn w:val="Normal"/>
    <w:link w:val="HeaderChar"/>
    <w:uiPriority w:val="99"/>
    <w:unhideWhenUsed/>
    <w:rsid w:val="00A365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55F"/>
  </w:style>
  <w:style w:type="paragraph" w:styleId="Footer">
    <w:name w:val="footer"/>
    <w:basedOn w:val="Normal"/>
    <w:link w:val="FooterChar"/>
    <w:uiPriority w:val="99"/>
    <w:unhideWhenUsed/>
    <w:rsid w:val="00A365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1237</Words>
  <Characters>7056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Hunter</dc:creator>
  <cp:keywords/>
  <dc:description/>
  <cp:lastModifiedBy>Nichole Aiello</cp:lastModifiedBy>
  <cp:revision>3</cp:revision>
  <dcterms:created xsi:type="dcterms:W3CDTF">2025-11-10T23:18:00Z</dcterms:created>
  <dcterms:modified xsi:type="dcterms:W3CDTF">2025-11-12T16:09:00Z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a50937cb-e79a-468c-8cc6-d330e0d8de3f</vt:lpwstr>
  </property>
</Properties>
</file>